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A04" w:rsidRPr="005B737F" w:rsidRDefault="00F13A04" w:rsidP="00F13A04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研究方案</w:t>
      </w:r>
    </w:p>
    <w:p w:rsidR="00EB344F" w:rsidRPr="00EB344F" w:rsidRDefault="00EB344F" w:rsidP="00EB344F">
      <w:pPr>
        <w:autoSpaceDE w:val="0"/>
        <w:autoSpaceDN w:val="0"/>
        <w:adjustRightInd w:val="0"/>
        <w:spacing w:line="300" w:lineRule="auto"/>
        <w:ind w:firstLineChars="250" w:firstLine="527"/>
        <w:jc w:val="left"/>
        <w:rPr>
          <w:rFonts w:hint="eastAsia"/>
          <w:b/>
        </w:rPr>
      </w:pPr>
      <w:r w:rsidRPr="00EB344F">
        <w:rPr>
          <w:rFonts w:hint="eastAsia"/>
          <w:b/>
        </w:rPr>
        <w:t>本课题研究</w:t>
      </w:r>
      <w:r w:rsidRPr="00EB344F">
        <w:rPr>
          <w:b/>
        </w:rPr>
        <w:t>的</w:t>
      </w:r>
      <w:r w:rsidRPr="00EB344F">
        <w:rPr>
          <w:rFonts w:hint="eastAsia"/>
          <w:b/>
        </w:rPr>
        <w:t>主要方法</w:t>
      </w:r>
      <w:r>
        <w:rPr>
          <w:rFonts w:hint="eastAsia"/>
          <w:b/>
        </w:rPr>
        <w:t>：</w:t>
      </w:r>
    </w:p>
    <w:p w:rsidR="00EB344F" w:rsidRDefault="00EB344F" w:rsidP="00EB344F">
      <w:pPr>
        <w:autoSpaceDE w:val="0"/>
        <w:autoSpaceDN w:val="0"/>
        <w:adjustRightInd w:val="0"/>
        <w:spacing w:line="300" w:lineRule="auto"/>
        <w:ind w:firstLineChars="250" w:firstLine="525"/>
        <w:jc w:val="left"/>
        <w:rPr>
          <w:rFonts w:hint="eastAsia"/>
        </w:rPr>
      </w:pPr>
      <w:r>
        <w:rPr>
          <w:rFonts w:hint="eastAsia"/>
        </w:rPr>
        <w:t>①文献研究法：查阅相关数学教学著作，学习《普通高中数学课程标准》等相关教育理论，通过分析、比较，明确本课题的研究方向。学习有关教育教学理论，提高课题组教师的理论素养和研究能力。</w:t>
      </w:r>
    </w:p>
    <w:p w:rsidR="00EB344F" w:rsidRDefault="00EB344F" w:rsidP="00EB344F">
      <w:pPr>
        <w:autoSpaceDE w:val="0"/>
        <w:autoSpaceDN w:val="0"/>
        <w:adjustRightInd w:val="0"/>
        <w:spacing w:line="300" w:lineRule="auto"/>
        <w:ind w:firstLineChars="250" w:firstLine="525"/>
        <w:jc w:val="left"/>
      </w:pPr>
      <w:r>
        <w:rPr>
          <w:rFonts w:hint="eastAsia"/>
        </w:rPr>
        <w:t>②调查研究法：</w:t>
      </w:r>
      <w:r w:rsidR="00872612">
        <w:rPr>
          <w:rFonts w:hint="eastAsia"/>
        </w:rPr>
        <w:t>通过问卷、课堂调研和量表的形式，明确高中生深度学习水平及其影响因素。</w:t>
      </w:r>
    </w:p>
    <w:p w:rsidR="00EB344F" w:rsidRDefault="00EB344F" w:rsidP="00872612">
      <w:pPr>
        <w:autoSpaceDE w:val="0"/>
        <w:autoSpaceDN w:val="0"/>
        <w:adjustRightInd w:val="0"/>
        <w:spacing w:line="300" w:lineRule="auto"/>
        <w:ind w:firstLineChars="250" w:firstLine="525"/>
        <w:jc w:val="left"/>
        <w:rPr>
          <w:rFonts w:hint="eastAsia"/>
        </w:rPr>
      </w:pPr>
      <w:r>
        <w:rPr>
          <w:rFonts w:hint="eastAsia"/>
        </w:rPr>
        <w:t>③行动研究法：根据《普通高中数学课程标准》关于高中数学教学、数学思想方法的要求，根据适合我校学生的实际特点设计的序列化案例进行教学实践，</w:t>
      </w:r>
      <w:r w:rsidR="00872612">
        <w:rPr>
          <w:rFonts w:hint="eastAsia"/>
        </w:rPr>
        <w:t>通过师生共同参与教学实践，探寻高中学生学习核心概念时的典型学习路径，构建基于学习进阶理论的高中数学深度教学范式。</w:t>
      </w:r>
    </w:p>
    <w:p w:rsidR="00EB344F" w:rsidRDefault="00EB344F" w:rsidP="00EB344F">
      <w:pPr>
        <w:autoSpaceDE w:val="0"/>
        <w:autoSpaceDN w:val="0"/>
        <w:adjustRightInd w:val="0"/>
        <w:spacing w:line="300" w:lineRule="auto"/>
        <w:ind w:firstLineChars="250" w:firstLine="525"/>
        <w:jc w:val="left"/>
        <w:rPr>
          <w:rFonts w:hint="eastAsia"/>
        </w:rPr>
      </w:pPr>
      <w:r>
        <w:rPr>
          <w:rFonts w:hint="eastAsia"/>
        </w:rPr>
        <w:t>④案例研究法：开设数学教学公开课，进行阶段性案例总结，并对实验班进行个案分析，形成研究性论文。</w:t>
      </w:r>
    </w:p>
    <w:p w:rsidR="00F13A04" w:rsidRDefault="00EB344F" w:rsidP="006F2F31">
      <w:pPr>
        <w:autoSpaceDE w:val="0"/>
        <w:autoSpaceDN w:val="0"/>
        <w:adjustRightInd w:val="0"/>
        <w:spacing w:line="360" w:lineRule="auto"/>
        <w:ind w:firstLineChars="250" w:firstLine="525"/>
        <w:jc w:val="left"/>
      </w:pPr>
      <w:r>
        <w:rPr>
          <w:rFonts w:hint="eastAsia"/>
        </w:rPr>
        <w:t>⑤</w:t>
      </w:r>
      <w:r w:rsidR="00872612">
        <w:rPr>
          <w:rFonts w:hint="eastAsia"/>
        </w:rPr>
        <w:t>经验总结法：通过对课题研究过程中获得的过程性资料和数据反复调整、完善实施方案，使之上升为典型案例等形式。</w:t>
      </w:r>
    </w:p>
    <w:p w:rsidR="006F2F31" w:rsidRPr="00EB344F" w:rsidRDefault="006F2F31" w:rsidP="006F2F31">
      <w:pPr>
        <w:autoSpaceDE w:val="0"/>
        <w:autoSpaceDN w:val="0"/>
        <w:adjustRightInd w:val="0"/>
        <w:spacing w:line="360" w:lineRule="auto"/>
        <w:ind w:firstLineChars="250" w:firstLine="527"/>
        <w:jc w:val="left"/>
        <w:rPr>
          <w:rFonts w:hint="eastAsia"/>
          <w:b/>
        </w:rPr>
      </w:pPr>
      <w:r w:rsidRPr="00EB344F">
        <w:rPr>
          <w:rFonts w:hint="eastAsia"/>
          <w:b/>
        </w:rPr>
        <w:t>本课题研究</w:t>
      </w:r>
      <w:r w:rsidRPr="00EB344F">
        <w:rPr>
          <w:b/>
        </w:rPr>
        <w:t>的</w:t>
      </w:r>
      <w:r w:rsidRPr="00EB344F">
        <w:rPr>
          <w:rFonts w:hint="eastAsia"/>
          <w:b/>
        </w:rPr>
        <w:t>主要</w:t>
      </w:r>
      <w:r>
        <w:rPr>
          <w:rFonts w:hint="eastAsia"/>
          <w:b/>
        </w:rPr>
        <w:t>阶段</w:t>
      </w:r>
      <w:r>
        <w:rPr>
          <w:rFonts w:hint="eastAsia"/>
          <w:b/>
        </w:rPr>
        <w:t>：</w:t>
      </w:r>
    </w:p>
    <w:p w:rsidR="006F2F31" w:rsidRDefault="006F2F31" w:rsidP="006F2F31">
      <w:pPr>
        <w:autoSpaceDE w:val="0"/>
        <w:autoSpaceDN w:val="0"/>
        <w:adjustRightInd w:val="0"/>
        <w:spacing w:line="360" w:lineRule="auto"/>
        <w:ind w:firstLineChars="250" w:firstLine="525"/>
        <w:jc w:val="left"/>
        <w:rPr>
          <w:rFonts w:hint="eastAsia"/>
        </w:rPr>
      </w:pPr>
      <w:r>
        <w:rPr>
          <w:rFonts w:hint="eastAsia"/>
        </w:rPr>
        <w:t xml:space="preserve">1. </w:t>
      </w:r>
      <w:r>
        <w:rPr>
          <w:rFonts w:hint="eastAsia"/>
        </w:rPr>
        <w:t>理论准备：学习有关进行学习进阶、深度教学的理论，查阅包括书籍、期刊、网络中的相关研究成果，进行综合分析，调查分析高中生深度学习水平及其影响因素并撰写报告，寻求理论支持与实践创新指导方向，为课题研究做好准备，由单景丽老师负责。</w:t>
      </w:r>
    </w:p>
    <w:p w:rsidR="006F2F31" w:rsidRDefault="006F2F31" w:rsidP="006F2F31">
      <w:pPr>
        <w:autoSpaceDE w:val="0"/>
        <w:autoSpaceDN w:val="0"/>
        <w:adjustRightInd w:val="0"/>
        <w:spacing w:line="360" w:lineRule="auto"/>
        <w:ind w:firstLineChars="250" w:firstLine="525"/>
        <w:jc w:val="left"/>
        <w:rPr>
          <w:rFonts w:hint="eastAsia"/>
        </w:rPr>
      </w:pPr>
      <w:r>
        <w:rPr>
          <w:rFonts w:hint="eastAsia"/>
        </w:rPr>
        <w:t xml:space="preserve">2. </w:t>
      </w:r>
      <w:r>
        <w:rPr>
          <w:rFonts w:hint="eastAsia"/>
        </w:rPr>
        <w:t>实践研究：课题组成员结合理论准备，通过基于学习进阶理论的高中数学深度教学的课堂教学实践，师生共同参与教学实践，探寻高中学生学习核心概念时的典型学习路径，结合教师教学反思以及学生在学习进阶理论测评系统中的真实反馈，形成《基于学习进阶理论的高中数学深度教学案例研究》案例集，由冉春莲老师负责。</w:t>
      </w:r>
    </w:p>
    <w:p w:rsidR="006F2F31" w:rsidRDefault="006F2F31" w:rsidP="006F2F31">
      <w:pPr>
        <w:autoSpaceDE w:val="0"/>
        <w:autoSpaceDN w:val="0"/>
        <w:adjustRightInd w:val="0"/>
        <w:spacing w:line="360" w:lineRule="auto"/>
        <w:ind w:firstLineChars="250" w:firstLine="525"/>
        <w:jc w:val="left"/>
        <w:rPr>
          <w:rFonts w:hint="eastAsia"/>
        </w:rPr>
      </w:pPr>
      <w:r>
        <w:rPr>
          <w:rFonts w:hint="eastAsia"/>
        </w:rPr>
        <w:t xml:space="preserve">3. </w:t>
      </w:r>
      <w:r>
        <w:rPr>
          <w:rFonts w:hint="eastAsia"/>
        </w:rPr>
        <w:t>梳理比较：通过通过观察实验和数据分析，对不同影响因子进行比较实证研究，及时发现实验过程的缺失，进行补位研究，不断调整并完善教学策略，构建基于学习进阶理论的高中数学深度教学范式，由</w:t>
      </w:r>
      <w:bookmarkStart w:id="0" w:name="_GoBack"/>
      <w:bookmarkEnd w:id="0"/>
      <w:r>
        <w:rPr>
          <w:rFonts w:hint="eastAsia"/>
        </w:rPr>
        <w:t>张雪老师负责。</w:t>
      </w:r>
    </w:p>
    <w:p w:rsidR="006F2F31" w:rsidRPr="006F2F31" w:rsidRDefault="006F2F31" w:rsidP="006F2F31">
      <w:pPr>
        <w:autoSpaceDE w:val="0"/>
        <w:autoSpaceDN w:val="0"/>
        <w:adjustRightInd w:val="0"/>
        <w:spacing w:line="360" w:lineRule="auto"/>
        <w:ind w:firstLineChars="250" w:firstLine="525"/>
        <w:jc w:val="left"/>
        <w:rPr>
          <w:rFonts w:hint="eastAsia"/>
        </w:rPr>
      </w:pPr>
      <w:r>
        <w:rPr>
          <w:rFonts w:hint="eastAsia"/>
        </w:rPr>
        <w:t xml:space="preserve">4. </w:t>
      </w:r>
      <w:r>
        <w:rPr>
          <w:rFonts w:hint="eastAsia"/>
        </w:rPr>
        <w:t>总结推广：总结教学实践的成果加以修正，通过对课题研究过程中获得的过程性资料和数据反复调整、完善实施方案，将好的教学策略保留下来，在区域内进行推广，使之上升为典型案例等形式，并完成《基于学习进阶理论的高中数学深度教学下学生深度学习水平研究》调查报告，由任洪涛老师负责。</w:t>
      </w:r>
    </w:p>
    <w:sectPr w:rsidR="006F2F31" w:rsidRPr="006F2F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84A" w:rsidRDefault="0016484A" w:rsidP="00F13A04">
      <w:r>
        <w:separator/>
      </w:r>
    </w:p>
  </w:endnote>
  <w:endnote w:type="continuationSeparator" w:id="0">
    <w:p w:rsidR="0016484A" w:rsidRDefault="0016484A" w:rsidP="00F13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84A" w:rsidRDefault="0016484A" w:rsidP="00F13A04">
      <w:r>
        <w:separator/>
      </w:r>
    </w:p>
  </w:footnote>
  <w:footnote w:type="continuationSeparator" w:id="0">
    <w:p w:rsidR="0016484A" w:rsidRDefault="0016484A" w:rsidP="00F13A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C79"/>
    <w:rsid w:val="0016484A"/>
    <w:rsid w:val="006F2F31"/>
    <w:rsid w:val="00723F0E"/>
    <w:rsid w:val="007F7C79"/>
    <w:rsid w:val="00872612"/>
    <w:rsid w:val="00A61C05"/>
    <w:rsid w:val="00EB344F"/>
    <w:rsid w:val="00F1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108AA3D-E8E2-4366-A164-44E92EBA5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3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3A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3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3A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756</Characters>
  <Application>Microsoft Office Word</Application>
  <DocSecurity>0</DocSecurity>
  <Lines>6</Lines>
  <Paragraphs>1</Paragraphs>
  <ScaleCrop>false</ScaleCrop>
  <Company>Microsoft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2022-12-02T01:05:00Z</dcterms:created>
  <dcterms:modified xsi:type="dcterms:W3CDTF">2022-12-02T04:43:00Z</dcterms:modified>
</cp:coreProperties>
</file>