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ind w:firstLine="1120" w:firstLineChars="4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《基于叶圣陶“人本德育”理论的高中语文校本</w:t>
      </w:r>
    </w:p>
    <w:p>
      <w:pPr>
        <w:spacing w:line="660" w:lineRule="exact"/>
        <w:ind w:firstLine="1120" w:firstLineChars="40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课程开发的实践研究》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课题学期汇报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本课题今年十月在省叶研所宣教室主任、特级教师、教授级高级教师杨斌；苏州中学学术处主任、特级教师、教授级高级教师程振理的主持和我校校长刘雁、副校长高春明的参与支持下完成开题论证。明确了课题选题的背景、核心概念的界定、研究目标和内容、研究思路和方法、课题实施步骤和组内分工情况。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月和</w:t>
      </w:r>
      <w:r>
        <w:rPr>
          <w:rFonts w:hint="eastAsia"/>
          <w:lang w:val="en-US" w:eastAsia="zh-CN"/>
        </w:rPr>
        <w:t>12</w:t>
      </w:r>
      <w:r>
        <w:rPr>
          <w:rFonts w:hint="eastAsia"/>
          <w:lang w:eastAsia="zh-CN"/>
        </w:rPr>
        <w:t>月初由我校特级教师陈兴才老师主持进行了两次课题研讨活动。组织课题组成员进行了教育部等十部门印发的《全面推进“大思政课”建设的工作方案》的学习，介绍了“大思政”的学术前沿动态，明确了开展多样化的语文实践教学，积极开发教学课程和资源的研究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eastAsia="zh-CN"/>
        </w:rPr>
        <w:t>王慧老师论文《让人本光辉照进现实——陶行知“人本德育”指导下，对高中语文“跨媒介阅读”时评教学的探究》即将发表，冯思远老师论文《</w:t>
      </w:r>
      <w:r>
        <w:rPr>
          <w:rFonts w:ascii="宋体" w:hAnsi="宋体" w:eastAsia="宋体" w:cs="宋体"/>
          <w:sz w:val="24"/>
          <w:szCs w:val="24"/>
        </w:rPr>
        <w:t>以分享为根，植德育之树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》发表、《正确归因，成就梦想》参评教育学会论文比赛。其他课题组成员也在不断学习和摸索中。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ZWU3MTk3YjYwYzg1MDkxNDFjMmQ2MWU3YzBjZWYifQ=="/>
  </w:docVars>
  <w:rsids>
    <w:rsidRoot w:val="4439540A"/>
    <w:rsid w:val="225E003A"/>
    <w:rsid w:val="35B10DD4"/>
    <w:rsid w:val="3F652582"/>
    <w:rsid w:val="4439540A"/>
    <w:rsid w:val="6C30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419</Characters>
  <Lines>0</Lines>
  <Paragraphs>0</Paragraphs>
  <TotalTime>2</TotalTime>
  <ScaleCrop>false</ScaleCrop>
  <LinksUpToDate>false</LinksUpToDate>
  <CharactersWithSpaces>419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2022-12-01T07:05:00Z</dcterms:created>
  <dc:creator>暖别</dc:creator>
  <cp:lastModifiedBy>Lenovo</cp:lastModifiedBy>
  <dcterms:modified xsi:type="dcterms:W3CDTF">2022-12-01T08:52:59Z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407E70BA265C4B28927F373B2489C8DA</vt:lpwstr>
  </property>
</Properties>
</file>